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3C" w:rsidRPr="00013F45" w:rsidRDefault="000D7F3C" w:rsidP="000D7F3C">
      <w:pPr>
        <w:spacing w:after="0"/>
        <w:jc w:val="center"/>
        <w:rPr>
          <w:rFonts w:hint="cs"/>
          <w:b/>
          <w:bCs/>
          <w:sz w:val="36"/>
          <w:szCs w:val="36"/>
          <w:u w:val="single"/>
        </w:rPr>
      </w:pPr>
      <w:r w:rsidRPr="00013F45">
        <w:rPr>
          <w:b/>
          <w:bCs/>
          <w:sz w:val="36"/>
          <w:szCs w:val="36"/>
          <w:u w:val="single"/>
          <w:cs/>
        </w:rPr>
        <w:t>ประชาสัมพันธ์ช่องทางการตอบแบบวัดการรับรู้ผู้มีส่วนได้ส่วนเสียภายนอก (</w:t>
      </w:r>
      <w:r w:rsidRPr="00013F45">
        <w:rPr>
          <w:b/>
          <w:bCs/>
          <w:sz w:val="36"/>
          <w:szCs w:val="36"/>
          <w:u w:val="single"/>
        </w:rPr>
        <w:t xml:space="preserve">EIT) </w:t>
      </w:r>
    </w:p>
    <w:p w:rsidR="000D7F3C" w:rsidRPr="00013F45" w:rsidRDefault="000D7F3C" w:rsidP="000D7F3C">
      <w:pPr>
        <w:jc w:val="center"/>
        <w:rPr>
          <w:rFonts w:hint="cs"/>
          <w:sz w:val="36"/>
          <w:szCs w:val="36"/>
        </w:rPr>
      </w:pPr>
      <w:r w:rsidRPr="00013F45">
        <w:rPr>
          <w:b/>
          <w:bCs/>
          <w:sz w:val="36"/>
          <w:szCs w:val="36"/>
          <w:u w:val="single"/>
          <w:cs/>
        </w:rPr>
        <w:t>ขององค์การบริหารส่วนตำบลประจัน ประจำปีงบประมาณ 2563</w:t>
      </w:r>
    </w:p>
    <w:p w:rsidR="000D7F3C" w:rsidRDefault="000D7F3C" w:rsidP="00013F45">
      <w:pPr>
        <w:jc w:val="thaiDistribute"/>
      </w:pPr>
      <w:r>
        <w:rPr>
          <w:rFonts w:hint="cs"/>
          <w:cs/>
        </w:rPr>
        <w:tab/>
      </w:r>
      <w:r>
        <w:rPr>
          <w:cs/>
        </w:rPr>
        <w:t>ขอเชิญชวนประชาชน และผู้มีส่วนได้ส่วนเสีย</w:t>
      </w:r>
      <w:r w:rsidR="00013F45">
        <w:rPr>
          <w:rFonts w:hint="cs"/>
          <w:cs/>
        </w:rPr>
        <w:t>ภายนอก</w:t>
      </w:r>
      <w:r>
        <w:rPr>
          <w:cs/>
        </w:rPr>
        <w:t xml:space="preserve">ที่เคยติดต่อประสานงานกับ องค์การบริหารส่วนตำบลประจัน ร่วมตอบแบบสอบถามเพื่อประเมินคุณธรรมและความโปร่งใสในการดำเนินงานของ องค์การบริหารส่วนตำบลประจัน ผ่านทาง </w:t>
      </w:r>
      <w:r>
        <w:t xml:space="preserve">QR Code </w:t>
      </w:r>
      <w:r>
        <w:rPr>
          <w:cs/>
        </w:rPr>
        <w:t xml:space="preserve">หรือ </w:t>
      </w:r>
      <w:r>
        <w:t xml:space="preserve">URL </w:t>
      </w:r>
      <w:r>
        <w:rPr>
          <w:cs/>
        </w:rPr>
        <w:t>ข้างล่างนี้</w:t>
      </w:r>
    </w:p>
    <w:p w:rsidR="000D7F3C" w:rsidRDefault="000D7F3C" w:rsidP="000D7F3C">
      <w:pPr>
        <w:rPr>
          <w:rFonts w:hint="cs"/>
        </w:rPr>
      </w:pPr>
      <w:r>
        <w:rPr>
          <w:rFonts w:hint="cs"/>
          <w:cs/>
        </w:rPr>
        <w:tab/>
        <w:t xml:space="preserve">1. </w:t>
      </w:r>
      <w:hyperlink r:id="rId5" w:history="1">
        <w:r w:rsidRPr="00AE0F29">
          <w:rPr>
            <w:rStyle w:val="a3"/>
          </w:rPr>
          <w:t>https://itas.nacc.go.th/go/eit/dziulr</w:t>
        </w:r>
      </w:hyperlink>
    </w:p>
    <w:p w:rsidR="000D7F3C" w:rsidRDefault="000D7F3C" w:rsidP="000D7F3C">
      <w:pPr>
        <w:rPr>
          <w:rFonts w:hint="cs"/>
        </w:rPr>
      </w:pPr>
      <w:r>
        <w:rPr>
          <w:rFonts w:hint="cs"/>
          <w:cs/>
        </w:rPr>
        <w:tab/>
        <w:t>2. สแกนภาพ</w:t>
      </w:r>
      <w:r w:rsidR="002A1822">
        <w:rPr>
          <w:rFonts w:hint="cs"/>
          <w:cs/>
        </w:rPr>
        <w:t xml:space="preserve"> </w:t>
      </w:r>
      <w:r>
        <w:rPr>
          <w:rFonts w:hint="cs"/>
          <w:cs/>
        </w:rPr>
        <w:t>คิวอา</w:t>
      </w:r>
      <w:r w:rsidR="002A1822">
        <w:rPr>
          <w:rFonts w:hint="cs"/>
          <w:cs/>
        </w:rPr>
        <w:t>ร์</w:t>
      </w:r>
      <w:bookmarkStart w:id="0" w:name="_GoBack"/>
      <w:bookmarkEnd w:id="0"/>
      <w:r>
        <w:rPr>
          <w:rFonts w:hint="cs"/>
          <w:cs/>
        </w:rPr>
        <w:t>โค้ด</w:t>
      </w:r>
    </w:p>
    <w:p w:rsidR="000D7F3C" w:rsidRDefault="000D7F3C" w:rsidP="000D7F3C">
      <w:pPr>
        <w:rPr>
          <w:rFonts w:hint="cs"/>
        </w:rPr>
      </w:pPr>
      <w:r>
        <w:rPr>
          <w:rFonts w:hint="cs"/>
          <w:cs/>
        </w:rPr>
        <w:tab/>
      </w:r>
      <w:r>
        <w:rPr>
          <w:noProof/>
        </w:rPr>
        <w:drawing>
          <wp:inline distT="0" distB="0" distL="0" distR="0">
            <wp:extent cx="5762625" cy="3741010"/>
            <wp:effectExtent l="0" t="0" r="0" b="0"/>
            <wp:docPr id="1" name="รูปภาพ 1" descr="C:\Users\Lenovo\Pictures\eit\104825114_307101730687390_779402681020847030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eit\104825114_307101730687390_7794026810208470308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04"/>
                    <a:stretch/>
                  </pic:blipFill>
                  <pic:spPr bwMode="auto">
                    <a:xfrm>
                      <a:off x="0" y="0"/>
                      <a:ext cx="5762625" cy="37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F3C" w:rsidRDefault="000D7F3C" w:rsidP="000D7F3C">
      <w:pPr>
        <w:rPr>
          <w:rFonts w:hint="cs"/>
        </w:rPr>
      </w:pPr>
    </w:p>
    <w:p w:rsidR="000D7F3C" w:rsidRDefault="000D7F3C" w:rsidP="000D7F3C">
      <w:pPr>
        <w:rPr>
          <w:rFonts w:hint="cs"/>
        </w:rPr>
      </w:pPr>
    </w:p>
    <w:p w:rsidR="000D7F3C" w:rsidRPr="000D7F3C" w:rsidRDefault="000D7F3C" w:rsidP="000D7F3C"/>
    <w:sectPr w:rsidR="000D7F3C" w:rsidRPr="000D7F3C" w:rsidSect="00FE45C9">
      <w:pgSz w:w="11909" w:h="16834" w:code="9"/>
      <w:pgMar w:top="1418" w:right="1134" w:bottom="1134" w:left="1701" w:header="1418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3C"/>
    <w:rsid w:val="00013F45"/>
    <w:rsid w:val="000D7F3C"/>
    <w:rsid w:val="002A1822"/>
    <w:rsid w:val="00793BB9"/>
    <w:rsid w:val="00B37747"/>
    <w:rsid w:val="00C8529B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F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7F3C"/>
    <w:rPr>
      <w:rFonts w:ascii="Tahoma" w:hAnsi="Tahoma" w:cs="Angsana New"/>
      <w:sz w:val="16"/>
      <w:szCs w:val="20"/>
    </w:rPr>
  </w:style>
  <w:style w:type="character" w:styleId="a6">
    <w:name w:val="FollowedHyperlink"/>
    <w:basedOn w:val="a0"/>
    <w:uiPriority w:val="99"/>
    <w:semiHidden/>
    <w:unhideWhenUsed/>
    <w:rsid w:val="00C852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F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7F3C"/>
    <w:rPr>
      <w:rFonts w:ascii="Tahoma" w:hAnsi="Tahoma" w:cs="Angsana New"/>
      <w:sz w:val="16"/>
      <w:szCs w:val="20"/>
    </w:rPr>
  </w:style>
  <w:style w:type="character" w:styleId="a6">
    <w:name w:val="FollowedHyperlink"/>
    <w:basedOn w:val="a0"/>
    <w:uiPriority w:val="99"/>
    <w:semiHidden/>
    <w:unhideWhenUsed/>
    <w:rsid w:val="00C85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tas.nacc.go.th/go/eit/dziul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2020-07-19T05:38:00Z</dcterms:created>
  <dcterms:modified xsi:type="dcterms:W3CDTF">2020-07-19T06:13:00Z</dcterms:modified>
</cp:coreProperties>
</file>